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9" w:rsidRPr="004C6EB2" w:rsidRDefault="003529A9" w:rsidP="003529A9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Саволнома</w:t>
      </w:r>
      <w:proofErr w:type="spellEnd"/>
    </w:p>
    <w:p w:rsidR="003529A9" w:rsidRDefault="003529A9" w:rsidP="003529A9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б</w:t>
      </w:r>
      <w:r w:rsidRPr="004C6EB2">
        <w:rPr>
          <w:rFonts w:ascii="Times New Roman Tj" w:hAnsi="Times New Roman Tj"/>
          <w:b/>
          <w:sz w:val="28"/>
          <w:szCs w:val="28"/>
        </w:rPr>
        <w:t>арои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гузаронидани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озмун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оид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ба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ишѓол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мансабњои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холии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маъмурии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хизмати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давлатии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Кумитаи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њифзи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муњити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зисти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назди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Њукумати</w:t>
      </w:r>
      <w:proofErr w:type="spellEnd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Љумњурии</w:t>
      </w:r>
      <w:proofErr w:type="spellEnd"/>
      <w:proofErr w:type="gramStart"/>
      <w:r w:rsidRPr="004C6EB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C6EB2">
        <w:rPr>
          <w:rFonts w:ascii="Times New Roman Tj" w:hAnsi="Times New Roman Tj"/>
          <w:b/>
          <w:sz w:val="28"/>
          <w:szCs w:val="28"/>
        </w:rPr>
        <w:t>Т</w:t>
      </w:r>
      <w:proofErr w:type="gramEnd"/>
      <w:r w:rsidRPr="004C6EB2">
        <w:rPr>
          <w:rFonts w:ascii="Times New Roman Tj" w:hAnsi="Times New Roman Tj"/>
          <w:b/>
          <w:sz w:val="28"/>
          <w:szCs w:val="28"/>
        </w:rPr>
        <w:t>ољикистон</w:t>
      </w:r>
      <w:proofErr w:type="spellEnd"/>
    </w:p>
    <w:p w:rsidR="003529A9" w:rsidRDefault="003529A9" w:rsidP="003529A9">
      <w:pPr>
        <w:spacing w:after="0"/>
        <w:rPr>
          <w:rFonts w:ascii="Times New Roman Tj" w:hAnsi="Times New Roman Tj"/>
          <w:b/>
          <w:sz w:val="28"/>
          <w:szCs w:val="28"/>
        </w:rPr>
      </w:pP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Маълумоти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мухтасардар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Конститутсияи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Мазмуни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моддањои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дахлдори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Конститутсияи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соњаи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Шакли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давлатдориро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мувофиќи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Конститутсия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шарх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Салохиятњои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Президенти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Истиќлолияти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Рамзњои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маънидод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Суруди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миллии</w:t>
      </w:r>
      <w:proofErr w:type="spellEnd"/>
      <w:r w:rsidRPr="00C2135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 Tj" w:hAnsi="Times New Roman Tj"/>
          <w:sz w:val="28"/>
          <w:szCs w:val="28"/>
        </w:rPr>
        <w:t>муаллиф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оњангсоз</w:t>
      </w:r>
      <w:proofErr w:type="spellEnd"/>
      <w:r>
        <w:rPr>
          <w:rFonts w:ascii="Times New Roman Tj" w:hAnsi="Times New Roman Tj"/>
          <w:sz w:val="28"/>
          <w:szCs w:val="28"/>
        </w:rPr>
        <w:t>);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Самтњои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сиёсати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хориљии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Паёмњои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њарсолаи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Президенти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маълумот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Ќањрамонони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 аз </w:t>
      </w:r>
      <w:proofErr w:type="spellStart"/>
      <w:r>
        <w:rPr>
          <w:rFonts w:ascii="Times New Roman Tj" w:hAnsi="Times New Roman Tj"/>
          <w:sz w:val="28"/>
          <w:szCs w:val="28"/>
        </w:rPr>
        <w:t>солњои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1997 </w:t>
      </w:r>
      <w:proofErr w:type="spellStart"/>
      <w:r>
        <w:rPr>
          <w:rFonts w:ascii="Times New Roman Tj" w:hAnsi="Times New Roman Tj"/>
          <w:sz w:val="28"/>
          <w:szCs w:val="28"/>
        </w:rPr>
        <w:t>инљониб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кињоянд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Рўзи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Вањдати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миллї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сиёсии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Моњияти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Ќонуни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 «Дар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хизмати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аз 5 </w:t>
      </w:r>
      <w:proofErr w:type="spellStart"/>
      <w:r>
        <w:rPr>
          <w:rFonts w:ascii="Times New Roman Tj" w:hAnsi="Times New Roman Tj"/>
          <w:sz w:val="28"/>
          <w:szCs w:val="28"/>
        </w:rPr>
        <w:t>марти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соли 2007, №233 </w:t>
      </w:r>
      <w:proofErr w:type="spellStart"/>
      <w:r>
        <w:rPr>
          <w:rFonts w:ascii="Times New Roman Tj" w:hAnsi="Times New Roman Tj"/>
          <w:sz w:val="28"/>
          <w:szCs w:val="28"/>
        </w:rPr>
        <w:t>шарх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моњият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маќсади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Кодекси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одоби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хмзматчии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маълумот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b/>
          <w:sz w:val="28"/>
          <w:szCs w:val="28"/>
        </w:rPr>
      </w:pPr>
      <w:r w:rsidRPr="004907FD">
        <w:rPr>
          <w:rFonts w:ascii="Times New Roman Tj" w:hAnsi="Times New Roman Tj"/>
          <w:b/>
          <w:sz w:val="28"/>
          <w:szCs w:val="28"/>
        </w:rPr>
        <w:t xml:space="preserve"> Экология чист</w:t>
      </w:r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ва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чиро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меомўзад</w:t>
      </w:r>
      <w:proofErr w:type="spellEnd"/>
      <w:r w:rsidRPr="004907FD">
        <w:rPr>
          <w:rFonts w:ascii="Times New Roman Tj" w:hAnsi="Times New Roman Tj"/>
          <w:b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ташаббусњои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Хукумати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сатњи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байналмилалї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њалли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мушкилоти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Таваљљуњи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Њукумати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масъалањои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бештар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равона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шудааст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Кадом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ќонунгузорињоро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proofErr w:type="gramStart"/>
      <w:r w:rsidRPr="00443515">
        <w:rPr>
          <w:rFonts w:ascii="Times New Roman Tj" w:hAnsi="Times New Roman Tj"/>
          <w:sz w:val="28"/>
          <w:szCs w:val="28"/>
        </w:rPr>
        <w:t>со</w:t>
      </w:r>
      <w:proofErr w:type="gramEnd"/>
      <w:r w:rsidRPr="00443515">
        <w:rPr>
          <w:rFonts w:ascii="Times New Roman Tj" w:hAnsi="Times New Roman Tj"/>
          <w:sz w:val="28"/>
          <w:szCs w:val="28"/>
        </w:rPr>
        <w:t>њаи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њифзи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муњити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зист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443515"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Ќонунњо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самти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танзим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менамояд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Дар </w:t>
      </w:r>
      <w:proofErr w:type="spellStart"/>
      <w:r>
        <w:rPr>
          <w:rFonts w:ascii="Times New Roman Tj" w:hAnsi="Times New Roman Tj"/>
          <w:sz w:val="28"/>
          <w:szCs w:val="28"/>
        </w:rPr>
        <w:t>сурати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вайрон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ќонунгузорї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соњаи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њуќ</w:t>
      </w:r>
      <w:proofErr w:type="gramStart"/>
      <w:r>
        <w:rPr>
          <w:rFonts w:ascii="Times New Roman Tj" w:hAnsi="Times New Roman Tj"/>
          <w:sz w:val="28"/>
          <w:szCs w:val="28"/>
        </w:rPr>
        <w:t>у</w:t>
      </w:r>
      <w:proofErr w:type="gramEnd"/>
      <w:r>
        <w:rPr>
          <w:rFonts w:ascii="Times New Roman Tj" w:hAnsi="Times New Roman Tj"/>
          <w:sz w:val="28"/>
          <w:szCs w:val="28"/>
        </w:rPr>
        <w:t>ќї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чораандешї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Низоми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иљозат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иљозатномадињї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Pr="00443515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соњаи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њифзи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муњити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443515">
        <w:rPr>
          <w:rFonts w:ascii="Times New Roman Tj" w:hAnsi="Times New Roman Tj"/>
          <w:sz w:val="28"/>
          <w:szCs w:val="28"/>
        </w:rPr>
        <w:t>зист</w:t>
      </w:r>
      <w:proofErr w:type="spellEnd"/>
      <w:r w:rsidRPr="00443515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>
        <w:rPr>
          <w:rFonts w:ascii="Times New Roman Tj" w:hAnsi="Times New Roman Tj"/>
          <w:sz w:val="28"/>
          <w:szCs w:val="28"/>
        </w:rPr>
        <w:t>асоси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њуќ</w:t>
      </w:r>
      <w:proofErr w:type="gramStart"/>
      <w:r>
        <w:rPr>
          <w:rFonts w:ascii="Times New Roman Tj" w:hAnsi="Times New Roman Tj"/>
          <w:sz w:val="28"/>
          <w:szCs w:val="28"/>
        </w:rPr>
        <w:t>у</w:t>
      </w:r>
      <w:proofErr w:type="gramEnd"/>
      <w:r>
        <w:rPr>
          <w:rFonts w:ascii="Times New Roman Tj" w:hAnsi="Times New Roman Tj"/>
          <w:sz w:val="28"/>
          <w:szCs w:val="28"/>
        </w:rPr>
        <w:t>ќї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амалї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Вазифаи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иборат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spacing w:after="0"/>
        <w:jc w:val="both"/>
        <w:rPr>
          <w:rFonts w:ascii="Times New Roman Tj" w:hAnsi="Times New Roman Tj"/>
          <w:sz w:val="28"/>
          <w:szCs w:val="28"/>
        </w:rPr>
      </w:pP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Самтњои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Объектњои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Имрўзњо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масъалањои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глобалї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Созмони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милали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мутањид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ташкилотњои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байналмилалї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мушкилоти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бештар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чораљўї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истодаанд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Созишномањои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байналмилалиро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самти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онњо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шомил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мебошад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Барномањои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со</w:t>
      </w:r>
      <w:proofErr w:type="gramEnd"/>
      <w:r>
        <w:rPr>
          <w:rFonts w:ascii="Times New Roman Tj" w:hAnsi="Times New Roman Tj"/>
          <w:sz w:val="28"/>
          <w:szCs w:val="28"/>
        </w:rPr>
        <w:t>њаи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татбиќ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гашта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истодаанд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Мушкилоти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экологии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бартараф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аќидаи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худро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изњор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умумиљањонии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сана </w:t>
      </w:r>
      <w:proofErr w:type="spellStart"/>
      <w:r>
        <w:rPr>
          <w:rFonts w:ascii="Times New Roman Tj" w:hAnsi="Times New Roman Tj"/>
          <w:sz w:val="28"/>
          <w:szCs w:val="28"/>
        </w:rPr>
        <w:t>ќайд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со</w:t>
      </w:r>
      <w:proofErr w:type="gramEnd"/>
      <w:r>
        <w:rPr>
          <w:rFonts w:ascii="Times New Roman Tj" w:hAnsi="Times New Roman Tj"/>
          <w:sz w:val="28"/>
          <w:szCs w:val="28"/>
        </w:rPr>
        <w:t>њаи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саноат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наќлиёт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энергетика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кишоварзи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муносибат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Рушди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соњањои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гуногуни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иќтисодиёт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>
        <w:rPr>
          <w:rFonts w:ascii="Times New Roman Tj" w:hAnsi="Times New Roman Tj"/>
          <w:sz w:val="28"/>
          <w:szCs w:val="28"/>
        </w:rPr>
        <w:t>љумла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хољагидорї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метавонад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ба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манфї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Оё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со</w:t>
      </w:r>
      <w:proofErr w:type="gramEnd"/>
      <w:r>
        <w:rPr>
          <w:rFonts w:ascii="Times New Roman Tj" w:hAnsi="Times New Roman Tj"/>
          <w:sz w:val="28"/>
          <w:szCs w:val="28"/>
        </w:rPr>
        <w:t>њаи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кишоварзї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метавонад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манфї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Агар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восита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Манбаи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партовњо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њавои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атмосфера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кадомњоянд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Ифлоскунандањои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манбаъњои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кадомњоянд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бартараф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Партовњои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партовњоро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меноманд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њосил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Партовњои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усул</w:t>
      </w:r>
      <w:proofErr w:type="gramEnd"/>
      <w:r>
        <w:rPr>
          <w:rFonts w:ascii="Times New Roman Tj" w:hAnsi="Times New Roman Tj"/>
          <w:sz w:val="28"/>
          <w:szCs w:val="28"/>
        </w:rPr>
        <w:t>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Манбаъњои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тавр </w:t>
      </w:r>
      <w:proofErr w:type="spellStart"/>
      <w:r>
        <w:rPr>
          <w:rFonts w:ascii="Times New Roman Tj" w:hAnsi="Times New Roman Tj"/>
          <w:sz w:val="28"/>
          <w:szCs w:val="28"/>
        </w:rPr>
        <w:t>њифз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Манбаъњои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Ањамияти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стратегии </w:t>
      </w:r>
      <w:proofErr w:type="spellStart"/>
      <w:r>
        <w:rPr>
          <w:rFonts w:ascii="Times New Roman Tj" w:hAnsi="Times New Roman Tj"/>
          <w:sz w:val="28"/>
          <w:szCs w:val="28"/>
        </w:rPr>
        <w:t>манбаъњои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Иншооти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обтозакунї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иншоотњоро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мефањмед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Наќлиёт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метавонад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ба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>
        <w:rPr>
          <w:rFonts w:ascii="Times New Roman Tj" w:hAnsi="Times New Roman Tj"/>
          <w:sz w:val="28"/>
          <w:szCs w:val="28"/>
        </w:rPr>
        <w:t>љумла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саломатии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манфї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Истифодаи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сарватњои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табиї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љињати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иќтисодї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манфиати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>
        <w:rPr>
          <w:rFonts w:ascii="Times New Roman Tj" w:hAnsi="Times New Roman Tj"/>
          <w:sz w:val="28"/>
          <w:szCs w:val="28"/>
        </w:rPr>
        <w:t>љињати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Рушди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наботот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>
        <w:rPr>
          <w:rFonts w:ascii="Times New Roman Tj" w:hAnsi="Times New Roman Tj"/>
          <w:sz w:val="28"/>
          <w:szCs w:val="28"/>
        </w:rPr>
        <w:t>љумла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љангалзорњо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чи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алафњои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хурданибобро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Оё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љамъоварї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истифодаи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табиат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намерасонад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Намудњои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нодири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наботот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њайвоноти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номбар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Мамнуъгоњњо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парваришгоњњоро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Мамнуъгоњ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парваришгоњ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фарќ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Мамнуъгоњњ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парваришгоњњо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ташкил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Љангалзорњо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чи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Њолати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имрўзаи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љангалзорњои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Тољикистонро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Канданињои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фоиданоки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маъмули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умум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мефањмед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Истифодаи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партовњои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истењсолию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истеъмолї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маълумот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доред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Коркарди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партовњои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истењсолию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истеъмолї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љињати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иќтисодї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чи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Рушди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туризми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Экспертизаи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чист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гузаронида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Экспертизаи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муайян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ќитъаи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замини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сохтмон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талаботњои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ба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инобат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гирифта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Ќабати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озон чист;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ќабати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озонро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Омилњои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вайронкунандаи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ќабати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озон </w:t>
      </w:r>
      <w:proofErr w:type="spellStart"/>
      <w:r>
        <w:rPr>
          <w:rFonts w:ascii="Times New Roman Tj" w:hAnsi="Times New Roman Tj"/>
          <w:sz w:val="28"/>
          <w:szCs w:val="28"/>
        </w:rPr>
        <w:t>кадомњоянд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Мувозинати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меноманд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Мафњуми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вайроншавии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заминро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Омилњои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вайроншавии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заминњои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кишоварзї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кадомњоянд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Заминњ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вайроншавї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имкон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корхонањ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шавад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Дар </w:t>
      </w:r>
      <w:proofErr w:type="spellStart"/>
      <w:r>
        <w:rPr>
          <w:rFonts w:ascii="Times New Roman Tj" w:hAnsi="Times New Roman Tj"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захирањои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табии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маълумот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Манбаи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барќароршавандаи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энергия </w:t>
      </w:r>
      <w:proofErr w:type="spellStart"/>
      <w:r>
        <w:rPr>
          <w:rFonts w:ascii="Times New Roman Tj" w:hAnsi="Times New Roman Tj"/>
          <w:sz w:val="28"/>
          <w:szCs w:val="28"/>
        </w:rPr>
        <w:t>чиро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меноманд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Рушди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истифодаи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барќароршавандаи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энергия дар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нигоњи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Баланд </w:t>
      </w:r>
      <w:proofErr w:type="spellStart"/>
      <w:r>
        <w:rPr>
          <w:rFonts w:ascii="Times New Roman Tj" w:hAnsi="Times New Roman Tj"/>
          <w:sz w:val="28"/>
          <w:szCs w:val="28"/>
        </w:rPr>
        <w:t>бардоштани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маърифати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gramStart"/>
      <w:r>
        <w:rPr>
          <w:rFonts w:ascii="Times New Roman Tj" w:hAnsi="Times New Roman Tj"/>
          <w:sz w:val="28"/>
          <w:szCs w:val="28"/>
        </w:rPr>
        <w:t>экологии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ањолї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њалли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мушкилоти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алоќаманд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Имрузњо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донишњои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сатњњо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омўзонида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чорабинињои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оммавии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экологиро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медонед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Гармшавии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глобалии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метавонад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  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манфї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Омилњои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гармшавии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кадомњоянд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Гармшавии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расонидааст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Мафњуми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мутобиќшавї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гармшавии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иќлимро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</w:t>
      </w:r>
      <w:proofErr w:type="gramStart"/>
      <w:r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;</w:t>
      </w:r>
    </w:p>
    <w:p w:rsidR="003529A9" w:rsidRPr="0080199A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80199A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Кадом</w:t>
      </w:r>
      <w:proofErr w:type="spellEnd"/>
      <w:r w:rsidRPr="008019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тадбирњои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Pr="008019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мутобиќшавї</w:t>
      </w:r>
      <w:proofErr w:type="spellEnd"/>
      <w:r w:rsidRPr="0080199A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иќлим</w:t>
      </w:r>
      <w:proofErr w:type="spellEnd"/>
      <w:r w:rsidRPr="0080199A">
        <w:rPr>
          <w:rFonts w:ascii="Times New Roman Tj" w:hAnsi="Times New Roman Tj"/>
          <w:sz w:val="28"/>
          <w:szCs w:val="28"/>
        </w:rPr>
        <w:t xml:space="preserve"> дар</w:t>
      </w:r>
      <w:proofErr w:type="gramStart"/>
      <w:r w:rsidRPr="008019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Т</w:t>
      </w:r>
      <w:proofErr w:type="gramEnd"/>
      <w:r w:rsidRPr="0080199A">
        <w:rPr>
          <w:rFonts w:ascii="Times New Roman Tj" w:hAnsi="Times New Roman Tj"/>
          <w:sz w:val="28"/>
          <w:szCs w:val="28"/>
        </w:rPr>
        <w:t>ољикистон</w:t>
      </w:r>
      <w:proofErr w:type="spellEnd"/>
      <w:r w:rsidRPr="008019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имкон</w:t>
      </w:r>
      <w:proofErr w:type="spellEnd"/>
      <w:r w:rsidRPr="008019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0199A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80199A"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Маќсад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мушоњидањои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гидрометероологї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>
        <w:rPr>
          <w:rFonts w:ascii="Times New Roman Tj" w:hAnsi="Times New Roman Tj"/>
          <w:sz w:val="28"/>
          <w:szCs w:val="28"/>
        </w:rPr>
        <w:t>Ањамияти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пешгўињои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гидрометероологї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соњањои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иќтисодиёти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</w:t>
      </w:r>
      <w:proofErr w:type="gramEnd"/>
      <w:r>
        <w:rPr>
          <w:rFonts w:ascii="Times New Roman Tj" w:hAnsi="Times New Roman Tj"/>
          <w:sz w:val="28"/>
          <w:szCs w:val="28"/>
        </w:rPr>
        <w:t>ољикистон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3529A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Масъулияти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ша</w:t>
      </w:r>
      <w:proofErr w:type="gramEnd"/>
      <w:r>
        <w:rPr>
          <w:rFonts w:ascii="Times New Roman Tj" w:hAnsi="Times New Roman Tj"/>
          <w:sz w:val="28"/>
          <w:szCs w:val="28"/>
        </w:rPr>
        <w:t>њрвандон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самти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чист;</w:t>
      </w:r>
    </w:p>
    <w:p w:rsidR="003529A9" w:rsidRDefault="003529A9" w:rsidP="003529A9">
      <w:pPr>
        <w:spacing w:after="0"/>
        <w:ind w:left="360"/>
        <w:jc w:val="both"/>
        <w:rPr>
          <w:rFonts w:ascii="Times New Roman Tj" w:hAnsi="Times New Roman Tj"/>
          <w:sz w:val="28"/>
          <w:szCs w:val="28"/>
        </w:rPr>
      </w:pPr>
    </w:p>
    <w:p w:rsidR="003529A9" w:rsidRDefault="003529A9" w:rsidP="003529A9">
      <w:pPr>
        <w:spacing w:after="0"/>
        <w:ind w:left="360"/>
        <w:jc w:val="both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                  </w:t>
      </w:r>
      <w:proofErr w:type="spellStart"/>
      <w:r w:rsidRPr="00F57809">
        <w:rPr>
          <w:rFonts w:ascii="Times New Roman Tj" w:hAnsi="Times New Roman Tj"/>
          <w:b/>
          <w:sz w:val="28"/>
          <w:szCs w:val="28"/>
        </w:rPr>
        <w:t>Самти</w:t>
      </w:r>
      <w:proofErr w:type="spellEnd"/>
      <w:r w:rsidRPr="00F57809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b/>
          <w:sz w:val="28"/>
          <w:szCs w:val="28"/>
        </w:rPr>
        <w:t>муњосибот</w:t>
      </w:r>
      <w:proofErr w:type="spellEnd"/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Мувозинат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чист;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Њисотњои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(счет) актив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ва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пасивро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номбар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Њисобгузории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муњосибавї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муассисањои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буљетї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асоси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кадом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њуљљат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иљро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Њисобдории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аналитики</w:t>
      </w:r>
      <w:r>
        <w:rPr>
          <w:rFonts w:ascii="Times New Roman Tj" w:hAnsi="Times New Roman Tj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57809">
        <w:rPr>
          <w:rFonts w:ascii="Times New Roman Tj" w:hAnsi="Times New Roman Tj"/>
          <w:sz w:val="28"/>
          <w:szCs w:val="28"/>
        </w:rPr>
        <w:t>ва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сенатикиро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фањмонед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r w:rsidRPr="00F57809">
        <w:rPr>
          <w:rFonts w:ascii="Times New Roman Tj" w:hAnsi="Times New Roman Tj"/>
          <w:sz w:val="28"/>
          <w:szCs w:val="28"/>
        </w:rPr>
        <w:t xml:space="preserve">Дебит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ва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кредит чист,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тањлил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F57809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Дархостњои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тендерї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кадом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њолат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тартиб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дода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Борхатњо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чи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лозим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ва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чи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гуна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аст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F57809" w:rsidRDefault="003529A9" w:rsidP="003529A9">
      <w:pPr>
        <w:pStyle w:val="a3"/>
        <w:numPr>
          <w:ilvl w:val="0"/>
          <w:numId w:val="1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Бовариномањо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чи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лозим</w:t>
      </w:r>
      <w:proofErr w:type="spellEnd"/>
      <w:r w:rsidRPr="00F578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7809">
        <w:rPr>
          <w:rFonts w:ascii="Times New Roman Tj" w:hAnsi="Times New Roman Tj"/>
          <w:sz w:val="28"/>
          <w:szCs w:val="28"/>
        </w:rPr>
        <w:t>аст</w:t>
      </w:r>
      <w:proofErr w:type="spellEnd"/>
      <w:r w:rsidRPr="00F57809">
        <w:rPr>
          <w:rFonts w:ascii="Times New Roman Tj" w:hAnsi="Times New Roman Tj"/>
          <w:sz w:val="28"/>
          <w:szCs w:val="28"/>
        </w:rPr>
        <w:t>;</w:t>
      </w:r>
    </w:p>
    <w:p w:rsidR="003529A9" w:rsidRPr="00794A4B" w:rsidRDefault="003529A9" w:rsidP="003529A9">
      <w:pPr>
        <w:spacing w:after="0"/>
        <w:ind w:left="360"/>
        <w:jc w:val="both"/>
        <w:rPr>
          <w:rFonts w:ascii="Times New Roman Tj" w:hAnsi="Times New Roman Tj"/>
          <w:sz w:val="28"/>
          <w:szCs w:val="28"/>
        </w:rPr>
      </w:pPr>
      <w:r w:rsidRPr="00794A4B">
        <w:rPr>
          <w:rFonts w:ascii="Times New Roman Tj" w:hAnsi="Times New Roman Tj"/>
          <w:sz w:val="28"/>
          <w:szCs w:val="28"/>
        </w:rPr>
        <w:t xml:space="preserve"> </w:t>
      </w:r>
    </w:p>
    <w:p w:rsidR="003529A9" w:rsidRPr="00C21352" w:rsidRDefault="003529A9" w:rsidP="003529A9">
      <w:pPr>
        <w:pStyle w:val="1"/>
        <w:rPr>
          <w:rFonts w:ascii="Times New Roman Tj" w:hAnsi="Times New Roman Tj"/>
        </w:rPr>
      </w:pPr>
      <w:r>
        <w:t xml:space="preserve"> </w:t>
      </w:r>
    </w:p>
    <w:p w:rsidR="001E6A8B" w:rsidRDefault="001E6A8B"/>
    <w:sectPr w:rsidR="001E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601"/>
    <w:multiLevelType w:val="hybridMultilevel"/>
    <w:tmpl w:val="184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80"/>
    <w:rsid w:val="001E6A8B"/>
    <w:rsid w:val="003529A9"/>
    <w:rsid w:val="007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9"/>
  </w:style>
  <w:style w:type="paragraph" w:styleId="1">
    <w:name w:val="heading 1"/>
    <w:basedOn w:val="a"/>
    <w:next w:val="a"/>
    <w:link w:val="10"/>
    <w:uiPriority w:val="9"/>
    <w:qFormat/>
    <w:rsid w:val="00352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9"/>
  </w:style>
  <w:style w:type="paragraph" w:styleId="1">
    <w:name w:val="heading 1"/>
    <w:basedOn w:val="a"/>
    <w:next w:val="a"/>
    <w:link w:val="10"/>
    <w:uiPriority w:val="9"/>
    <w:qFormat/>
    <w:rsid w:val="00352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Foxconn</cp:lastModifiedBy>
  <cp:revision>2</cp:revision>
  <dcterms:created xsi:type="dcterms:W3CDTF">2020-09-29T04:41:00Z</dcterms:created>
  <dcterms:modified xsi:type="dcterms:W3CDTF">2020-09-29T04:42:00Z</dcterms:modified>
</cp:coreProperties>
</file>